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D576A" w14:textId="2A59E264" w:rsidR="00407426" w:rsidRDefault="00BF3F04">
      <w:r w:rsidRPr="00BF3F04">
        <w:rPr>
          <w:noProof/>
        </w:rPr>
        <w:drawing>
          <wp:inline distT="0" distB="0" distL="0" distR="0" wp14:anchorId="554ED75D" wp14:editId="4CA8FE19">
            <wp:extent cx="4486308" cy="5981744"/>
            <wp:effectExtent l="0" t="0" r="9525" b="0"/>
            <wp:docPr id="879439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393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6308" cy="59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D40CF" w14:textId="7B8951AE" w:rsidR="00EE4C09" w:rsidRDefault="00EE4C09">
      <w:r>
        <w:t xml:space="preserve">Enhanced Core Reading Instruction (ECRI) </w:t>
      </w:r>
    </w:p>
    <w:p w14:paraId="601ED153" w14:textId="6B97CE96" w:rsidR="00BF3F04" w:rsidRDefault="00BF3F04">
      <w:r>
        <w:t>Above is a sample of our ECRI unit packets</w:t>
      </w:r>
      <w:r w:rsidR="00EE4C09">
        <w:t>, which each student receives</w:t>
      </w:r>
      <w:r>
        <w:t xml:space="preserve"> at the beginning of a new week for their reading folders. These packets </w:t>
      </w:r>
      <w:r w:rsidR="00EE4C09">
        <w:t>align with the ECRI unit we are teaching that week, and students take their folders home each night to practice and read our current skills and passages</w:t>
      </w:r>
      <w:r>
        <w:t xml:space="preserve">. </w:t>
      </w:r>
    </w:p>
    <w:p w14:paraId="64D148B8" w14:textId="649F9FE3" w:rsidR="00BF3F04" w:rsidRDefault="00BF3F04">
      <w:r>
        <w:t xml:space="preserve">I was fortunate enough to be ECRI trained 3 years ago. I see the value in this curriculum and feel comfortable and confident teaching it at the kindergarten, first, and second grade levels. </w:t>
      </w:r>
    </w:p>
    <w:sectPr w:rsidR="00BF3F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F04"/>
    <w:rsid w:val="00407426"/>
    <w:rsid w:val="00B6183B"/>
    <w:rsid w:val="00BF3F04"/>
    <w:rsid w:val="00EE4C09"/>
    <w:rsid w:val="00EF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5233C"/>
  <w15:chartTrackingRefBased/>
  <w15:docId w15:val="{2AFB4E94-0F9E-4B55-9109-4B61B685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3F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3F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F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F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F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F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F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F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F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F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3F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F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F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F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F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F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F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3F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3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F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3F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3F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3F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3F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3F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F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F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3F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Caylor</dc:creator>
  <cp:keywords/>
  <dc:description/>
  <cp:lastModifiedBy>Rebecca Caylor</cp:lastModifiedBy>
  <cp:revision>2</cp:revision>
  <dcterms:created xsi:type="dcterms:W3CDTF">2026-04-22T16:43:00Z</dcterms:created>
  <dcterms:modified xsi:type="dcterms:W3CDTF">2026-04-22T16:51:00Z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a5c0a789-9186-48ab-b7d4-ade7eacd2a2e</vt:lpwstr>
  </property>
</Properties>
</file>