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8181" w14:textId="03719572" w:rsidR="00407426" w:rsidRDefault="003F706E">
      <w:r w:rsidRPr="003F706E">
        <w:drawing>
          <wp:anchor distT="0" distB="0" distL="114300" distR="114300" simplePos="0" relativeHeight="251658240" behindDoc="0" locked="0" layoutInCell="1" allowOverlap="1" wp14:anchorId="6F511804" wp14:editId="3C41497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371742" cy="3105173"/>
            <wp:effectExtent l="0" t="0" r="0" b="0"/>
            <wp:wrapSquare wrapText="bothSides"/>
            <wp:docPr id="2076982834" name="Picture 1" descr="The image shows a colorful poster with a list of ways to earn a class reward, such as receiving compliments, listening, being safe, walking, and respecting other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82834" name="Picture 1" descr="The image shows a colorful poster with a list of ways to earn a class reward, such as receiving compliments, listening, being safe, walking, and respecting others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42" cy="310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classroom management system is implemented to encourage students to maintain positive behaviors and meet expectations. </w:t>
      </w:r>
    </w:p>
    <w:p w14:paraId="6B9365F9" w14:textId="00E7109A" w:rsidR="003F706E" w:rsidRDefault="003F706E">
      <w:r>
        <w:t xml:space="preserve">This system mimics what students will be expected to do in second grade. </w:t>
      </w:r>
    </w:p>
    <w:sectPr w:rsidR="003F7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E"/>
    <w:rsid w:val="003F706E"/>
    <w:rsid w:val="00407426"/>
    <w:rsid w:val="00B6183B"/>
    <w:rsid w:val="00E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4606"/>
  <w15:chartTrackingRefBased/>
  <w15:docId w15:val="{41077EE4-F66F-4BC1-8A1F-0C0DCD1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Caylor</dc:creator>
  <cp:keywords/>
  <dc:description/>
  <cp:lastModifiedBy>Rebecca Caylor</cp:lastModifiedBy>
  <cp:revision>1</cp:revision>
  <dcterms:created xsi:type="dcterms:W3CDTF">2026-04-19T16:05:00Z</dcterms:created>
  <dcterms:modified xsi:type="dcterms:W3CDTF">2026-04-19T16:12:00Z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80b5498d-8d27-44ce-a7c0-0f3c4ac2089a</vt:lpwstr>
  </property>
</Properties>
</file>